
<file path=[Content_Types].xml><?xml version="1.0" encoding="utf-8"?>
<Types xmlns="http://schemas.openxmlformats.org/package/2006/content-types">
  <Default Extension="jpeg" ContentType="image/jpeg"/>
  <Default Extension="pcz" ContentType="image/x-pcz"/>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A5F8" w14:textId="77777777" w:rsidR="00A56A56" w:rsidRDefault="00A56A56">
      <w:pPr>
        <w:pStyle w:val="Title"/>
        <w:rPr>
          <w:color w:val="002060"/>
          <w:u w:val="none"/>
        </w:rPr>
      </w:pPr>
      <w:bookmarkStart w:id="0" w:name="_GoBack"/>
      <w:bookmarkEnd w:id="0"/>
      <w:r>
        <w:rPr>
          <w:color w:val="002060"/>
          <w:u w:val="none"/>
        </w:rPr>
        <w:pict w14:anchorId="7A97C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63pt">
            <v:imagedata r:id="rId6" o:title="ASPE Logo Short W"/>
          </v:shape>
        </w:pict>
      </w:r>
    </w:p>
    <w:p w14:paraId="38460DBC" w14:textId="77777777" w:rsidR="00A56A56" w:rsidRDefault="00A56A56">
      <w:pPr>
        <w:pStyle w:val="Title"/>
        <w:rPr>
          <w:color w:val="002060"/>
          <w:u w:val="none"/>
        </w:rPr>
      </w:pPr>
    </w:p>
    <w:p w14:paraId="7289BBB0" w14:textId="77777777" w:rsidR="00953A34" w:rsidRDefault="00953A34">
      <w:pPr>
        <w:pStyle w:val="Title"/>
        <w:rPr>
          <w:b w:val="0"/>
          <w:sz w:val="24"/>
          <w:szCs w:val="24"/>
          <w:u w:val="none"/>
        </w:rPr>
      </w:pPr>
      <w:r w:rsidRPr="00A56A56">
        <w:rPr>
          <w:u w:val="none"/>
        </w:rPr>
        <w:t xml:space="preserve">ASPE </w:t>
      </w:r>
      <w:r w:rsidR="00650588">
        <w:rPr>
          <w:u w:val="none"/>
        </w:rPr>
        <w:t>MANUSCRIPT</w:t>
      </w:r>
      <w:r w:rsidRPr="00A56A56">
        <w:rPr>
          <w:u w:val="none"/>
        </w:rPr>
        <w:t xml:space="preserve"> SUBMISSION PACKET</w:t>
      </w:r>
      <w:r w:rsidR="007D7942">
        <w:rPr>
          <w:u w:val="none"/>
        </w:rPr>
        <w:t xml:space="preserve"> &amp; TEMPLATE</w:t>
      </w:r>
      <w:r>
        <w:rPr>
          <w:u w:val="none"/>
        </w:rPr>
        <w:br/>
      </w:r>
      <w:r w:rsidRPr="00953A34">
        <w:rPr>
          <w:b w:val="0"/>
          <w:i/>
          <w:color w:val="FF0000"/>
          <w:sz w:val="24"/>
          <w:szCs w:val="24"/>
          <w:u w:val="none"/>
        </w:rPr>
        <w:t xml:space="preserve">To assist submitters in preparing for the launch of the </w:t>
      </w:r>
      <w:r w:rsidRPr="00953A34">
        <w:rPr>
          <w:b w:val="0"/>
          <w:i/>
          <w:color w:val="FF0000"/>
          <w:sz w:val="24"/>
          <w:szCs w:val="24"/>
          <w:u w:val="none"/>
        </w:rPr>
        <w:br/>
        <w:t xml:space="preserve">Society’s new online </w:t>
      </w:r>
      <w:r w:rsidR="00650588">
        <w:rPr>
          <w:b w:val="0"/>
          <w:i/>
          <w:color w:val="FF0000"/>
          <w:sz w:val="24"/>
          <w:szCs w:val="24"/>
          <w:u w:val="none"/>
        </w:rPr>
        <w:t>Manuscript</w:t>
      </w:r>
      <w:r w:rsidRPr="00953A34">
        <w:rPr>
          <w:b w:val="0"/>
          <w:i/>
          <w:color w:val="FF0000"/>
          <w:sz w:val="24"/>
          <w:szCs w:val="24"/>
          <w:u w:val="none"/>
        </w:rPr>
        <w:t xml:space="preserve"> Submission System.</w:t>
      </w:r>
      <w:r>
        <w:rPr>
          <w:sz w:val="24"/>
          <w:szCs w:val="24"/>
          <w:u w:val="none"/>
        </w:rPr>
        <w:t xml:space="preserve"> </w:t>
      </w:r>
      <w:r>
        <w:rPr>
          <w:sz w:val="24"/>
          <w:szCs w:val="24"/>
          <w:u w:val="none"/>
        </w:rPr>
        <w:br/>
      </w:r>
      <w:r w:rsidR="00BB156B">
        <w:rPr>
          <w:b w:val="0"/>
          <w:sz w:val="24"/>
          <w:szCs w:val="24"/>
          <w:u w:val="none"/>
        </w:rPr>
        <w:br/>
      </w:r>
      <w:r w:rsidRPr="00BB156B">
        <w:rPr>
          <w:sz w:val="24"/>
          <w:szCs w:val="24"/>
          <w:u w:val="none"/>
        </w:rPr>
        <w:t>Tentative launch and opening for submissions:</w:t>
      </w:r>
      <w:r w:rsidR="00A56A56">
        <w:rPr>
          <w:sz w:val="24"/>
          <w:szCs w:val="24"/>
          <w:u w:val="none"/>
        </w:rPr>
        <w:t xml:space="preserve"> </w:t>
      </w:r>
      <w:r w:rsidRPr="00BB156B">
        <w:rPr>
          <w:sz w:val="24"/>
          <w:szCs w:val="24"/>
          <w:u w:val="none"/>
        </w:rPr>
        <w:t>Early May 2019</w:t>
      </w:r>
      <w:r w:rsidRPr="00BB156B">
        <w:rPr>
          <w:sz w:val="24"/>
          <w:szCs w:val="24"/>
          <w:u w:val="none"/>
        </w:rPr>
        <w:br/>
        <w:t xml:space="preserve">Please refer to </w:t>
      </w:r>
      <w:hyperlink r:id="rId7" w:history="1">
        <w:r w:rsidRPr="00BB156B">
          <w:rPr>
            <w:rStyle w:val="Hyperlink"/>
            <w:sz w:val="24"/>
            <w:szCs w:val="24"/>
          </w:rPr>
          <w:t>www.aspe.net</w:t>
        </w:r>
      </w:hyperlink>
      <w:r w:rsidRPr="00BB156B">
        <w:rPr>
          <w:sz w:val="24"/>
          <w:szCs w:val="24"/>
          <w:u w:val="none"/>
        </w:rPr>
        <w:t xml:space="preserve"> for updates.</w:t>
      </w:r>
      <w:r w:rsidRPr="00953A34">
        <w:rPr>
          <w:b w:val="0"/>
          <w:sz w:val="24"/>
          <w:szCs w:val="24"/>
          <w:u w:val="none"/>
        </w:rPr>
        <w:t xml:space="preserve">  </w:t>
      </w:r>
    </w:p>
    <w:p w14:paraId="28F23956" w14:textId="77777777" w:rsidR="00953A34" w:rsidRDefault="00953A34">
      <w:pPr>
        <w:pStyle w:val="Title"/>
        <w:rPr>
          <w:b w:val="0"/>
          <w:sz w:val="24"/>
          <w:szCs w:val="24"/>
          <w:u w:val="none"/>
        </w:rPr>
      </w:pPr>
    </w:p>
    <w:p w14:paraId="6F8E6F62" w14:textId="77777777" w:rsidR="00BB156B" w:rsidRPr="00A56A56" w:rsidRDefault="00BB156B" w:rsidP="00BB156B">
      <w:pPr>
        <w:pStyle w:val="Title"/>
        <w:jc w:val="both"/>
        <w:rPr>
          <w:sz w:val="24"/>
          <w:szCs w:val="24"/>
          <w:u w:val="none"/>
        </w:rPr>
      </w:pPr>
      <w:r w:rsidRPr="00A56A56">
        <w:rPr>
          <w:sz w:val="24"/>
          <w:szCs w:val="24"/>
          <w:u w:val="none"/>
        </w:rPr>
        <w:t>Introduction</w:t>
      </w:r>
    </w:p>
    <w:p w14:paraId="4653E5F5" w14:textId="77777777" w:rsidR="0071553A" w:rsidRPr="0071553A" w:rsidRDefault="00BB156B" w:rsidP="0071553A">
      <w:pPr>
        <w:jc w:val="both"/>
        <w:rPr>
          <w:rFonts w:ascii="Arial" w:hAnsi="Arial" w:cs="Arial"/>
          <w:sz w:val="24"/>
          <w:szCs w:val="24"/>
        </w:rPr>
      </w:pPr>
      <w:r>
        <w:rPr>
          <w:b/>
          <w:sz w:val="24"/>
          <w:szCs w:val="24"/>
        </w:rPr>
        <w:br/>
      </w:r>
      <w:r w:rsidR="0071553A" w:rsidRPr="0071553A">
        <w:rPr>
          <w:rFonts w:ascii="Arial" w:hAnsi="Arial" w:cs="Arial"/>
          <w:sz w:val="24"/>
          <w:szCs w:val="24"/>
        </w:rPr>
        <w:t xml:space="preserve">We are offering this </w:t>
      </w:r>
      <w:r w:rsidR="0020109E">
        <w:rPr>
          <w:rFonts w:ascii="Arial" w:hAnsi="Arial" w:cs="Arial"/>
          <w:sz w:val="24"/>
          <w:szCs w:val="24"/>
        </w:rPr>
        <w:t xml:space="preserve">Manuscript Submission </w:t>
      </w:r>
      <w:r w:rsidR="0071553A" w:rsidRPr="0071553A">
        <w:rPr>
          <w:rFonts w:ascii="Arial" w:hAnsi="Arial" w:cs="Arial"/>
          <w:sz w:val="24"/>
          <w:szCs w:val="24"/>
        </w:rPr>
        <w:t>Packet</w:t>
      </w:r>
      <w:r w:rsidR="0020109E">
        <w:rPr>
          <w:rFonts w:ascii="Arial" w:hAnsi="Arial" w:cs="Arial"/>
          <w:sz w:val="24"/>
          <w:szCs w:val="24"/>
        </w:rPr>
        <w:t xml:space="preserve"> &amp; Template</w:t>
      </w:r>
      <w:r w:rsidR="0071553A" w:rsidRPr="0071553A">
        <w:rPr>
          <w:rFonts w:ascii="Arial" w:hAnsi="Arial" w:cs="Arial"/>
          <w:sz w:val="24"/>
          <w:szCs w:val="24"/>
        </w:rPr>
        <w:t xml:space="preserve"> so that society members, fellow professionals, and</w:t>
      </w:r>
      <w:r w:rsidR="0071553A">
        <w:rPr>
          <w:rFonts w:ascii="Arial" w:hAnsi="Arial" w:cs="Arial"/>
          <w:sz w:val="24"/>
          <w:szCs w:val="24"/>
        </w:rPr>
        <w:t xml:space="preserve"> </w:t>
      </w:r>
      <w:r w:rsidR="0071553A" w:rsidRPr="0071553A">
        <w:rPr>
          <w:rFonts w:ascii="Arial" w:hAnsi="Arial" w:cs="Arial"/>
          <w:sz w:val="24"/>
          <w:szCs w:val="24"/>
        </w:rPr>
        <w:t>interested parties can use the months of March and April 2019 to prepare their materials</w:t>
      </w:r>
      <w:r w:rsidR="0071553A">
        <w:rPr>
          <w:rFonts w:ascii="Arial" w:hAnsi="Arial" w:cs="Arial"/>
          <w:sz w:val="24"/>
          <w:szCs w:val="24"/>
        </w:rPr>
        <w:t xml:space="preserve"> </w:t>
      </w:r>
      <w:r w:rsidR="0071553A" w:rsidRPr="0071553A">
        <w:rPr>
          <w:rFonts w:ascii="Arial" w:hAnsi="Arial" w:cs="Arial"/>
          <w:sz w:val="24"/>
          <w:szCs w:val="24"/>
        </w:rPr>
        <w:t>and formal manuscripts for submission to the new online Manuscript Submission</w:t>
      </w:r>
      <w:r w:rsidR="0071553A">
        <w:rPr>
          <w:rFonts w:ascii="Arial" w:hAnsi="Arial" w:cs="Arial"/>
          <w:sz w:val="24"/>
          <w:szCs w:val="24"/>
        </w:rPr>
        <w:t xml:space="preserve"> </w:t>
      </w:r>
      <w:r w:rsidR="0071553A" w:rsidRPr="0071553A">
        <w:rPr>
          <w:rFonts w:ascii="Arial" w:hAnsi="Arial" w:cs="Arial"/>
          <w:sz w:val="24"/>
          <w:szCs w:val="24"/>
        </w:rPr>
        <w:t>System when it goes live in May. It our hope that this advance preparation will allow the actual submission process to go seamlessly for all.</w:t>
      </w:r>
    </w:p>
    <w:p w14:paraId="1BA9BC73" w14:textId="77777777" w:rsidR="00953A34" w:rsidRDefault="00953A34" w:rsidP="00953A34">
      <w:pPr>
        <w:pStyle w:val="Title"/>
        <w:jc w:val="left"/>
        <w:rPr>
          <w:b w:val="0"/>
          <w:sz w:val="24"/>
          <w:szCs w:val="24"/>
          <w:u w:val="none"/>
        </w:rPr>
      </w:pPr>
    </w:p>
    <w:p w14:paraId="59AF5673" w14:textId="77777777" w:rsidR="00953A34" w:rsidRPr="00BB156B" w:rsidRDefault="00953A34" w:rsidP="00953A34">
      <w:pPr>
        <w:pStyle w:val="Title"/>
        <w:jc w:val="left"/>
        <w:rPr>
          <w:sz w:val="24"/>
          <w:szCs w:val="24"/>
          <w:u w:val="none"/>
        </w:rPr>
      </w:pPr>
      <w:r w:rsidRPr="00BB156B">
        <w:rPr>
          <w:sz w:val="24"/>
          <w:szCs w:val="24"/>
          <w:u w:val="none"/>
        </w:rPr>
        <w:t>There are 2 steps in preparation</w:t>
      </w:r>
      <w:r w:rsidR="00BB156B" w:rsidRPr="00BB156B">
        <w:rPr>
          <w:sz w:val="24"/>
          <w:szCs w:val="24"/>
          <w:u w:val="none"/>
        </w:rPr>
        <w:t xml:space="preserve"> for online submis</w:t>
      </w:r>
      <w:r w:rsidR="00BB156B">
        <w:rPr>
          <w:sz w:val="24"/>
          <w:szCs w:val="24"/>
          <w:u w:val="none"/>
        </w:rPr>
        <w:t>si</w:t>
      </w:r>
      <w:r w:rsidR="00BB156B" w:rsidRPr="00BB156B">
        <w:rPr>
          <w:sz w:val="24"/>
          <w:szCs w:val="24"/>
          <w:u w:val="none"/>
        </w:rPr>
        <w:t>on</w:t>
      </w:r>
      <w:r w:rsidRPr="00BB156B">
        <w:rPr>
          <w:sz w:val="24"/>
          <w:szCs w:val="24"/>
          <w:u w:val="none"/>
        </w:rPr>
        <w:t>:</w:t>
      </w:r>
    </w:p>
    <w:p w14:paraId="36946F57" w14:textId="77777777" w:rsidR="00953A34" w:rsidRDefault="00953A34" w:rsidP="00953A34">
      <w:pPr>
        <w:pStyle w:val="Title"/>
        <w:jc w:val="left"/>
        <w:rPr>
          <w:b w:val="0"/>
          <w:sz w:val="24"/>
          <w:szCs w:val="24"/>
          <w:u w:val="none"/>
        </w:rPr>
      </w:pPr>
    </w:p>
    <w:p w14:paraId="77803637" w14:textId="77777777" w:rsidR="00BB156B" w:rsidRPr="00A56A56" w:rsidRDefault="00953A34" w:rsidP="00953A34">
      <w:pPr>
        <w:pStyle w:val="Title"/>
        <w:jc w:val="left"/>
        <w:rPr>
          <w:sz w:val="24"/>
          <w:szCs w:val="24"/>
          <w:u w:val="none"/>
        </w:rPr>
      </w:pPr>
      <w:r w:rsidRPr="00A56A56">
        <w:rPr>
          <w:sz w:val="24"/>
          <w:szCs w:val="24"/>
          <w:u w:val="none"/>
        </w:rPr>
        <w:t>Step 1 – Prepare a</w:t>
      </w:r>
      <w:r w:rsidR="00650588">
        <w:rPr>
          <w:sz w:val="24"/>
          <w:szCs w:val="24"/>
          <w:u w:val="none"/>
        </w:rPr>
        <w:t>n</w:t>
      </w:r>
      <w:r w:rsidR="00BB156B" w:rsidRPr="00A56A56">
        <w:rPr>
          <w:sz w:val="24"/>
          <w:szCs w:val="24"/>
          <w:u w:val="none"/>
        </w:rPr>
        <w:t xml:space="preserve"> Abstract</w:t>
      </w:r>
    </w:p>
    <w:p w14:paraId="0CACE57A" w14:textId="77777777" w:rsidR="00BB156B" w:rsidRDefault="00BB156B" w:rsidP="00A56A56">
      <w:pPr>
        <w:pStyle w:val="Title"/>
        <w:jc w:val="both"/>
        <w:rPr>
          <w:b w:val="0"/>
          <w:sz w:val="24"/>
          <w:szCs w:val="24"/>
          <w:u w:val="none"/>
        </w:rPr>
      </w:pPr>
      <w:r>
        <w:rPr>
          <w:sz w:val="24"/>
          <w:szCs w:val="24"/>
          <w:u w:val="none"/>
        </w:rPr>
        <w:br/>
      </w:r>
      <w:r w:rsidRPr="00BB156B">
        <w:rPr>
          <w:sz w:val="24"/>
          <w:szCs w:val="24"/>
          <w:u w:val="none"/>
        </w:rPr>
        <w:t>Note:</w:t>
      </w:r>
      <w:r>
        <w:rPr>
          <w:b w:val="0"/>
          <w:sz w:val="24"/>
          <w:szCs w:val="24"/>
          <w:u w:val="none"/>
        </w:rPr>
        <w:t xml:space="preserve"> This step replaces the previous “Short Abstract” step in our submission process.</w:t>
      </w:r>
    </w:p>
    <w:p w14:paraId="5FEC38C8" w14:textId="77777777" w:rsidR="00BB156B" w:rsidRDefault="00BB156B" w:rsidP="00953A34">
      <w:pPr>
        <w:pStyle w:val="Title"/>
        <w:jc w:val="left"/>
        <w:rPr>
          <w:b w:val="0"/>
          <w:sz w:val="24"/>
          <w:szCs w:val="24"/>
          <w:u w:val="none"/>
        </w:rPr>
      </w:pPr>
    </w:p>
    <w:p w14:paraId="044B4B18" w14:textId="77777777" w:rsidR="00650588" w:rsidRDefault="00BB156B" w:rsidP="00650588">
      <w:pPr>
        <w:pStyle w:val="Title"/>
        <w:jc w:val="both"/>
        <w:rPr>
          <w:b w:val="0"/>
          <w:sz w:val="24"/>
          <w:szCs w:val="24"/>
          <w:u w:val="none"/>
        </w:rPr>
      </w:pPr>
      <w:r>
        <w:rPr>
          <w:b w:val="0"/>
          <w:sz w:val="24"/>
          <w:szCs w:val="24"/>
          <w:u w:val="none"/>
        </w:rPr>
        <w:t>Submitters should prepare a 500-word abstract</w:t>
      </w:r>
      <w:r w:rsidR="00650588">
        <w:rPr>
          <w:b w:val="0"/>
          <w:sz w:val="24"/>
          <w:szCs w:val="24"/>
          <w:u w:val="none"/>
        </w:rPr>
        <w:t xml:space="preserve"> of their manuscript. You will be cutting and pasting this text directly into the online submission system.</w:t>
      </w:r>
    </w:p>
    <w:p w14:paraId="578C838D" w14:textId="77777777" w:rsidR="00650588" w:rsidRDefault="00650588" w:rsidP="00650588">
      <w:pPr>
        <w:pStyle w:val="Title"/>
        <w:jc w:val="both"/>
        <w:rPr>
          <w:b w:val="0"/>
          <w:sz w:val="24"/>
          <w:szCs w:val="24"/>
          <w:u w:val="none"/>
        </w:rPr>
      </w:pPr>
    </w:p>
    <w:p w14:paraId="449F9C07" w14:textId="77777777" w:rsidR="00650588" w:rsidRDefault="00650588" w:rsidP="00650588">
      <w:pPr>
        <w:pStyle w:val="Title"/>
        <w:jc w:val="both"/>
        <w:rPr>
          <w:b w:val="0"/>
          <w:sz w:val="24"/>
          <w:szCs w:val="24"/>
          <w:u w:val="none"/>
        </w:rPr>
      </w:pPr>
      <w:r>
        <w:rPr>
          <w:b w:val="0"/>
          <w:sz w:val="24"/>
          <w:szCs w:val="24"/>
          <w:u w:val="none"/>
        </w:rPr>
        <w:t xml:space="preserve">You will need to provide the author list as outlined below in the Manuscript Template. The words of the author list do not count as part of the 500 words total.  </w:t>
      </w:r>
    </w:p>
    <w:p w14:paraId="3A319049" w14:textId="77777777" w:rsidR="00650588" w:rsidRDefault="00650588" w:rsidP="00650588">
      <w:pPr>
        <w:pStyle w:val="Title"/>
        <w:jc w:val="both"/>
        <w:rPr>
          <w:b w:val="0"/>
          <w:sz w:val="24"/>
          <w:szCs w:val="24"/>
          <w:u w:val="none"/>
        </w:rPr>
      </w:pPr>
    </w:p>
    <w:p w14:paraId="1A790EE6" w14:textId="77777777" w:rsidR="00BB156B" w:rsidRPr="00BB156B" w:rsidRDefault="00BB156B" w:rsidP="00A56A56">
      <w:pPr>
        <w:pStyle w:val="BodyText"/>
        <w:rPr>
          <w:color w:val="008080"/>
          <w:sz w:val="24"/>
          <w:szCs w:val="24"/>
        </w:rPr>
      </w:pPr>
    </w:p>
    <w:p w14:paraId="313D40E2" w14:textId="77777777" w:rsidR="00650588" w:rsidRDefault="00A56A56" w:rsidP="00A56A56">
      <w:pPr>
        <w:pStyle w:val="Title"/>
        <w:jc w:val="both"/>
        <w:rPr>
          <w:sz w:val="24"/>
          <w:szCs w:val="24"/>
          <w:u w:val="none"/>
        </w:rPr>
      </w:pPr>
      <w:r w:rsidRPr="00A56A56">
        <w:rPr>
          <w:sz w:val="24"/>
          <w:szCs w:val="24"/>
          <w:u w:val="none"/>
        </w:rPr>
        <w:t xml:space="preserve">Step 2 – Prepare Your </w:t>
      </w:r>
      <w:r w:rsidR="00650588">
        <w:rPr>
          <w:sz w:val="24"/>
          <w:szCs w:val="24"/>
          <w:u w:val="none"/>
        </w:rPr>
        <w:t>Manuscript</w:t>
      </w:r>
      <w:r w:rsidRPr="00A56A56">
        <w:rPr>
          <w:sz w:val="24"/>
          <w:szCs w:val="24"/>
          <w:u w:val="none"/>
        </w:rPr>
        <w:t xml:space="preserve">  </w:t>
      </w:r>
    </w:p>
    <w:p w14:paraId="15EEE1D7" w14:textId="77777777" w:rsidR="00A56A56" w:rsidRPr="00A56A56" w:rsidRDefault="00A56A56" w:rsidP="00A56A56">
      <w:pPr>
        <w:pStyle w:val="Title"/>
        <w:jc w:val="both"/>
        <w:rPr>
          <w:b w:val="0"/>
          <w:sz w:val="24"/>
          <w:szCs w:val="24"/>
          <w:u w:val="none"/>
        </w:rPr>
      </w:pPr>
      <w:r w:rsidRPr="00A56A56">
        <w:rPr>
          <w:b w:val="0"/>
          <w:sz w:val="24"/>
          <w:szCs w:val="24"/>
          <w:u w:val="none"/>
        </w:rPr>
        <w:t>.</w:t>
      </w:r>
    </w:p>
    <w:p w14:paraId="085AB061" w14:textId="77777777" w:rsidR="00070056" w:rsidRDefault="00070056" w:rsidP="00A56A56">
      <w:pPr>
        <w:pStyle w:val="Title"/>
        <w:rPr>
          <w:u w:val="none"/>
        </w:rPr>
      </w:pPr>
      <w:r>
        <w:rPr>
          <w:u w:val="none"/>
        </w:rPr>
        <w:t xml:space="preserve">ASPE </w:t>
      </w:r>
      <w:r w:rsidR="00650588">
        <w:rPr>
          <w:u w:val="none"/>
        </w:rPr>
        <w:t>MANUSCRIPT</w:t>
      </w:r>
      <w:r>
        <w:rPr>
          <w:u w:val="none"/>
        </w:rPr>
        <w:t xml:space="preserve"> TEMPLATE</w:t>
      </w:r>
    </w:p>
    <w:p w14:paraId="1A2D205A" w14:textId="77777777" w:rsidR="00070056" w:rsidRDefault="00070056">
      <w:pPr>
        <w:jc w:val="center"/>
        <w:rPr>
          <w:rFonts w:ascii="Arial" w:hAnsi="Arial"/>
          <w:sz w:val="24"/>
        </w:rPr>
      </w:pPr>
    </w:p>
    <w:p w14:paraId="503EEF7E" w14:textId="77777777" w:rsidR="00070056" w:rsidRDefault="00070056">
      <w:pPr>
        <w:pStyle w:val="Heading1"/>
      </w:pPr>
      <w:r>
        <w:t>J</w:t>
      </w:r>
      <w:r w:rsidR="00953A34">
        <w:t>ane</w:t>
      </w:r>
      <w:r>
        <w:t xml:space="preserve"> Q. Author</w:t>
      </w:r>
      <w:r>
        <w:rPr>
          <w:vertAlign w:val="superscript"/>
        </w:rPr>
        <w:t>1</w:t>
      </w:r>
      <w:r>
        <w:t>, Frank A. Author</w:t>
      </w:r>
      <w:r>
        <w:rPr>
          <w:vertAlign w:val="superscript"/>
        </w:rPr>
        <w:t>1</w:t>
      </w:r>
      <w:r>
        <w:t>, and J</w:t>
      </w:r>
      <w:r w:rsidR="00953A34">
        <w:t>avier</w:t>
      </w:r>
      <w:r>
        <w:t xml:space="preserve"> J. Author</w:t>
      </w:r>
      <w:r>
        <w:rPr>
          <w:vertAlign w:val="superscript"/>
        </w:rPr>
        <w:t>2</w:t>
      </w:r>
    </w:p>
    <w:p w14:paraId="1976839A" w14:textId="77777777" w:rsidR="00070056" w:rsidRDefault="00070056">
      <w:pPr>
        <w:jc w:val="center"/>
        <w:rPr>
          <w:rFonts w:ascii="Arial" w:hAnsi="Arial"/>
          <w:b/>
          <w:sz w:val="24"/>
        </w:rPr>
      </w:pPr>
      <w:r>
        <w:rPr>
          <w:rFonts w:ascii="Arial" w:hAnsi="Arial"/>
          <w:b/>
          <w:sz w:val="24"/>
          <w:vertAlign w:val="superscript"/>
        </w:rPr>
        <w:t>1</w:t>
      </w:r>
      <w:r>
        <w:rPr>
          <w:rFonts w:ascii="Arial" w:hAnsi="Arial"/>
          <w:b/>
          <w:sz w:val="24"/>
        </w:rPr>
        <w:t>Department or Division</w:t>
      </w:r>
    </w:p>
    <w:p w14:paraId="72A361B7" w14:textId="77777777" w:rsidR="00070056" w:rsidRDefault="00070056">
      <w:pPr>
        <w:jc w:val="center"/>
        <w:rPr>
          <w:rFonts w:ascii="Arial" w:hAnsi="Arial"/>
          <w:b/>
          <w:sz w:val="24"/>
        </w:rPr>
      </w:pPr>
      <w:r>
        <w:rPr>
          <w:rFonts w:ascii="Arial" w:hAnsi="Arial"/>
          <w:b/>
          <w:sz w:val="24"/>
        </w:rPr>
        <w:t>Company or University</w:t>
      </w:r>
    </w:p>
    <w:p w14:paraId="00E8A138" w14:textId="77777777" w:rsidR="00070056" w:rsidRDefault="00070056">
      <w:pPr>
        <w:pStyle w:val="Heading1"/>
      </w:pPr>
      <w:r>
        <w:t xml:space="preserve">City, State, or Province, Country </w:t>
      </w:r>
    </w:p>
    <w:p w14:paraId="777D9F02" w14:textId="77777777" w:rsidR="00070056" w:rsidRDefault="00070056">
      <w:pPr>
        <w:jc w:val="center"/>
        <w:rPr>
          <w:rFonts w:ascii="Arial" w:hAnsi="Arial"/>
          <w:b/>
          <w:sz w:val="24"/>
        </w:rPr>
      </w:pPr>
      <w:r>
        <w:rPr>
          <w:rFonts w:ascii="Arial" w:hAnsi="Arial"/>
          <w:b/>
          <w:sz w:val="24"/>
          <w:vertAlign w:val="superscript"/>
        </w:rPr>
        <w:t>2</w:t>
      </w:r>
      <w:r>
        <w:rPr>
          <w:rFonts w:ascii="Arial" w:hAnsi="Arial"/>
          <w:b/>
          <w:sz w:val="24"/>
        </w:rPr>
        <w:t>Department or Division</w:t>
      </w:r>
    </w:p>
    <w:p w14:paraId="2949FC60" w14:textId="77777777" w:rsidR="00070056" w:rsidRDefault="00070056">
      <w:pPr>
        <w:jc w:val="center"/>
        <w:rPr>
          <w:rFonts w:ascii="Arial" w:hAnsi="Arial"/>
          <w:b/>
          <w:sz w:val="24"/>
        </w:rPr>
      </w:pPr>
      <w:r>
        <w:rPr>
          <w:rFonts w:ascii="Arial" w:hAnsi="Arial"/>
          <w:b/>
          <w:sz w:val="24"/>
        </w:rPr>
        <w:t>Company or University</w:t>
      </w:r>
    </w:p>
    <w:p w14:paraId="1663BC6E" w14:textId="77777777" w:rsidR="00070056" w:rsidRDefault="00070056">
      <w:pPr>
        <w:pStyle w:val="Heading1"/>
      </w:pPr>
      <w:r>
        <w:t>City, State or Province, Country</w:t>
      </w:r>
    </w:p>
    <w:p w14:paraId="0B407B5E" w14:textId="77777777" w:rsidR="00070056" w:rsidRDefault="00070056">
      <w:pPr>
        <w:jc w:val="center"/>
        <w:rPr>
          <w:rFonts w:ascii="Arial" w:hAnsi="Arial"/>
          <w:b/>
          <w:sz w:val="24"/>
        </w:rPr>
      </w:pPr>
    </w:p>
    <w:p w14:paraId="43C9697D" w14:textId="77777777" w:rsidR="00070056" w:rsidRDefault="00070056">
      <w:pPr>
        <w:jc w:val="center"/>
        <w:rPr>
          <w:rFonts w:ascii="Arial" w:hAnsi="Arial"/>
          <w:b/>
          <w:sz w:val="24"/>
        </w:rPr>
        <w:sectPr w:rsidR="00070056">
          <w:pgSz w:w="12240" w:h="15840"/>
          <w:pgMar w:top="1440" w:right="1440" w:bottom="1440" w:left="1440" w:header="720" w:footer="720" w:gutter="0"/>
          <w:cols w:space="720"/>
        </w:sectPr>
      </w:pPr>
    </w:p>
    <w:p w14:paraId="20E0BDEC" w14:textId="77777777" w:rsidR="00650588" w:rsidRDefault="00650588">
      <w:pPr>
        <w:pStyle w:val="BodyText"/>
        <w:rPr>
          <w:b/>
        </w:rPr>
      </w:pPr>
    </w:p>
    <w:p w14:paraId="68E2D495" w14:textId="77777777" w:rsidR="00650588" w:rsidRDefault="00650588">
      <w:pPr>
        <w:pStyle w:val="BodyText"/>
        <w:rPr>
          <w:b/>
        </w:rPr>
      </w:pPr>
    </w:p>
    <w:p w14:paraId="61024DC4" w14:textId="77777777" w:rsidR="00070056" w:rsidRDefault="00070056">
      <w:pPr>
        <w:pStyle w:val="BodyText"/>
        <w:rPr>
          <w:b/>
        </w:rPr>
      </w:pPr>
      <w:r>
        <w:rPr>
          <w:b/>
        </w:rPr>
        <w:lastRenderedPageBreak/>
        <w:t>INSTRUCTIONS</w:t>
      </w:r>
    </w:p>
    <w:p w14:paraId="306E38C9" w14:textId="77777777" w:rsidR="00070056" w:rsidRDefault="00070056">
      <w:pPr>
        <w:pStyle w:val="BodyText"/>
        <w:rPr>
          <w:color w:val="008080"/>
        </w:rPr>
      </w:pPr>
      <w:r>
        <w:t xml:space="preserve">This document provides instructions for preparing an ASPE </w:t>
      </w:r>
      <w:r w:rsidR="00650588">
        <w:t>manuscript</w:t>
      </w:r>
      <w:r>
        <w:t xml:space="preserve">. You may also use this template directly to prepare your paper.  </w:t>
      </w:r>
      <w:bookmarkStart w:id="1" w:name="_Hlk2770921"/>
      <w:r>
        <w:t xml:space="preserve">The paper size should be 8.5” x 11” (216 by 279 mm </w:t>
      </w:r>
      <w:r>
        <w:rPr>
          <w:u w:val="single"/>
        </w:rPr>
        <w:t>US letter size</w:t>
      </w:r>
      <w:r>
        <w:t>) with 1” (25.4 mm) margins all around.  The best way to achieve this is by first going into the FILE menu and clicking on “Page Setup” and then setting “Paper Size” to "US Letter".  Once that has been done, go to the FORMAT menu and select “Document.”  There set all the margins to 1”.</w:t>
      </w:r>
    </w:p>
    <w:p w14:paraId="0F855608" w14:textId="77777777" w:rsidR="00070056" w:rsidRDefault="00070056">
      <w:pPr>
        <w:pStyle w:val="BodyText"/>
        <w:rPr>
          <w:color w:val="008080"/>
        </w:rPr>
      </w:pPr>
    </w:p>
    <w:p w14:paraId="094230AD" w14:textId="77777777" w:rsidR="00070056" w:rsidRDefault="00070056">
      <w:pPr>
        <w:pStyle w:val="BodyText"/>
      </w:pPr>
      <w:r>
        <w:t xml:space="preserve">Your paper should begin one line below the author list. The text of your paper should be single spaced, 10-point Arial font using justified alignment </w:t>
      </w:r>
      <w:bookmarkEnd w:id="1"/>
      <w:r>
        <w:t xml:space="preserve">in a </w:t>
      </w:r>
      <w:proofErr w:type="gramStart"/>
      <w:r>
        <w:t>two column</w:t>
      </w:r>
      <w:proofErr w:type="gramEnd"/>
      <w:r>
        <w:t xml:space="preserve"> format. Each column should be 3” (76.2 mm) wide with a 0.5” (12.7 mm) spacing between columns. Spacing between paragraphs should be one line.</w:t>
      </w:r>
    </w:p>
    <w:p w14:paraId="4B520010" w14:textId="77777777" w:rsidR="00070056" w:rsidRDefault="00070056">
      <w:pPr>
        <w:pStyle w:val="BodyText"/>
      </w:pPr>
    </w:p>
    <w:p w14:paraId="23D94DE4" w14:textId="77777777" w:rsidR="00070056" w:rsidRDefault="00070056">
      <w:pPr>
        <w:pStyle w:val="BodyText"/>
      </w:pPr>
      <w:r>
        <w:t xml:space="preserve">For the Annual Meeting, </w:t>
      </w:r>
      <w:r>
        <w:rPr>
          <w:u w:val="single"/>
        </w:rPr>
        <w:t>papers should be between 4-6 pages</w:t>
      </w:r>
      <w:r>
        <w:t xml:space="preserve">, including tables and figures. For other meetings, a different limit may be posted on the ASPE website. </w:t>
      </w:r>
      <w:r>
        <w:rPr>
          <w:u w:val="single"/>
        </w:rPr>
        <w:t>Do not use page numbers, headers, or footers within the manuscript.</w:t>
      </w:r>
      <w:r>
        <w:t xml:space="preserve"> Footnotes may be included, if required.</w:t>
      </w:r>
    </w:p>
    <w:p w14:paraId="628DE2C4" w14:textId="77777777" w:rsidR="00070056" w:rsidRDefault="00070056">
      <w:pPr>
        <w:pStyle w:val="BodyText"/>
      </w:pPr>
    </w:p>
    <w:p w14:paraId="78416938" w14:textId="77777777" w:rsidR="00070056" w:rsidRDefault="00070056">
      <w:pPr>
        <w:pStyle w:val="BodyText"/>
      </w:pPr>
      <w:r>
        <w:t>Please be sure to prepare the REFERENCES exactly as shown in the example on the last page (indented and numbers in square brackets).</w:t>
      </w:r>
    </w:p>
    <w:p w14:paraId="006E7864" w14:textId="77777777" w:rsidR="00070056" w:rsidRDefault="00070056">
      <w:pPr>
        <w:pStyle w:val="BodyText"/>
      </w:pPr>
    </w:p>
    <w:p w14:paraId="290D4F4C" w14:textId="77777777" w:rsidR="00070056" w:rsidRDefault="00070056">
      <w:pPr>
        <w:pStyle w:val="BodyText"/>
      </w:pPr>
      <w:r>
        <w:rPr>
          <w:b/>
        </w:rPr>
        <w:t>PAPER TITLE AND AUTHOR(S)</w:t>
      </w:r>
    </w:p>
    <w:p w14:paraId="7EA7EE93" w14:textId="77777777" w:rsidR="00070056" w:rsidRDefault="00070056">
      <w:pPr>
        <w:pStyle w:val="BodyText"/>
      </w:pPr>
      <w:r>
        <w:t>The title of your paper should start 1” (25.4 mm) from the top of the page and be 14-point bold, Arial font in all UPPER CASE LETTERS. The title should be centered on the page. One line space should separate the title from the author listing(s).</w:t>
      </w:r>
    </w:p>
    <w:p w14:paraId="0B786C30" w14:textId="77777777" w:rsidR="00070056" w:rsidRDefault="00070056">
      <w:pPr>
        <w:pStyle w:val="BodyText"/>
      </w:pPr>
    </w:p>
    <w:p w14:paraId="25DB232A" w14:textId="77777777" w:rsidR="00070056" w:rsidRDefault="00070056">
      <w:pPr>
        <w:pStyle w:val="BodyText"/>
      </w:pPr>
      <w:r>
        <w:t>Author name(s) should consist of first name, middle initial, and last (family) name. It should be 12-point Arial bold, upper and lower case letters, centered under the title. All authors should be listed on the same line with their affiliations identified by numeric superscripts at the end of the name. [In the case of a single author, do not use a superscript.] Author affiliation(s) should consist of the following, as applicable:</w:t>
      </w:r>
    </w:p>
    <w:p w14:paraId="62E0BECC" w14:textId="77777777" w:rsidR="00070056" w:rsidRDefault="00070056">
      <w:pPr>
        <w:pStyle w:val="BodyText"/>
      </w:pPr>
    </w:p>
    <w:p w14:paraId="63048F52" w14:textId="77777777" w:rsidR="00070056" w:rsidRDefault="00070056">
      <w:pPr>
        <w:pStyle w:val="BodyText"/>
        <w:numPr>
          <w:ilvl w:val="0"/>
          <w:numId w:val="1"/>
        </w:numPr>
      </w:pPr>
      <w:r>
        <w:t>department or division name</w:t>
      </w:r>
    </w:p>
    <w:p w14:paraId="40FB1641" w14:textId="77777777" w:rsidR="00070056" w:rsidRDefault="00070056">
      <w:pPr>
        <w:pStyle w:val="BodyText"/>
        <w:numPr>
          <w:ilvl w:val="0"/>
          <w:numId w:val="1"/>
        </w:numPr>
      </w:pPr>
      <w:r>
        <w:t>company or university</w:t>
      </w:r>
    </w:p>
    <w:p w14:paraId="7B9190CE" w14:textId="77777777" w:rsidR="00070056" w:rsidRDefault="00070056">
      <w:pPr>
        <w:pStyle w:val="BodyText"/>
        <w:numPr>
          <w:ilvl w:val="0"/>
          <w:numId w:val="1"/>
        </w:numPr>
      </w:pPr>
      <w:r>
        <w:t>city, state or province, and country</w:t>
      </w:r>
    </w:p>
    <w:p w14:paraId="1A6D1CD5" w14:textId="77777777" w:rsidR="00070056" w:rsidRDefault="00070056">
      <w:pPr>
        <w:pStyle w:val="BodyText"/>
      </w:pPr>
    </w:p>
    <w:p w14:paraId="66F7E3BB" w14:textId="77777777" w:rsidR="00070056" w:rsidRDefault="00070056">
      <w:pPr>
        <w:pStyle w:val="BodyText"/>
      </w:pPr>
      <w:r>
        <w:t>All author affiliation information should be 12-point Arial bold, upper and lower case letters, centered under the name. For more than two author affiliations, they may be listed in double columns.</w:t>
      </w:r>
    </w:p>
    <w:p w14:paraId="4EE85A4B" w14:textId="77777777" w:rsidR="00070056" w:rsidRDefault="00070056">
      <w:pPr>
        <w:pStyle w:val="BodyText"/>
      </w:pPr>
    </w:p>
    <w:p w14:paraId="42DCD586" w14:textId="77777777" w:rsidR="00070056" w:rsidRDefault="00070056">
      <w:pPr>
        <w:pStyle w:val="BodyText"/>
        <w:rPr>
          <w:b/>
        </w:rPr>
      </w:pPr>
      <w:r>
        <w:rPr>
          <w:b/>
        </w:rPr>
        <w:t>TEXT HEADING #1</w:t>
      </w:r>
    </w:p>
    <w:p w14:paraId="2CF84D33" w14:textId="77777777" w:rsidR="00070056" w:rsidRDefault="00070056">
      <w:pPr>
        <w:pStyle w:val="BodyText"/>
      </w:pPr>
      <w:r>
        <w:t>The primary text heading should be 10-point Arial bold, all capital letters, flush left with the margin. If the heading is more than one line, the following lines should also be flush left. The spacing to the next heading should be one line.</w:t>
      </w:r>
    </w:p>
    <w:p w14:paraId="4CB656FF" w14:textId="77777777" w:rsidR="00070056" w:rsidRDefault="00070056">
      <w:pPr>
        <w:pStyle w:val="BodyText"/>
      </w:pPr>
    </w:p>
    <w:p w14:paraId="0A345AB1" w14:textId="77777777" w:rsidR="00070056" w:rsidRDefault="00070056">
      <w:pPr>
        <w:pStyle w:val="BodyText"/>
      </w:pPr>
      <w:r>
        <w:rPr>
          <w:b/>
          <w:u w:val="single"/>
        </w:rPr>
        <w:t>Text Heading #2</w:t>
      </w:r>
    </w:p>
    <w:p w14:paraId="1587FAEA" w14:textId="77777777" w:rsidR="00070056" w:rsidRDefault="00070056">
      <w:pPr>
        <w:pStyle w:val="BodyText"/>
        <w:rPr>
          <w:b/>
          <w:i/>
        </w:rPr>
      </w:pPr>
      <w:r>
        <w:t>The first sub-heading should be 10-point Arial bold, upper and lower case letters, and underlined. The heading is flush left, and the spacing to the next heading is one line.</w:t>
      </w:r>
    </w:p>
    <w:p w14:paraId="1CB1A8D8" w14:textId="77777777" w:rsidR="00070056" w:rsidRDefault="00070056">
      <w:pPr>
        <w:pStyle w:val="BodyText"/>
        <w:rPr>
          <w:b/>
          <w:i/>
        </w:rPr>
      </w:pPr>
    </w:p>
    <w:p w14:paraId="66A72508" w14:textId="77777777" w:rsidR="00070056" w:rsidRDefault="00070056">
      <w:pPr>
        <w:pStyle w:val="BodyText"/>
        <w:rPr>
          <w:b/>
          <w:i/>
        </w:rPr>
      </w:pPr>
      <w:r>
        <w:rPr>
          <w:b/>
          <w:i/>
        </w:rPr>
        <w:t>Text Heading #3</w:t>
      </w:r>
    </w:p>
    <w:p w14:paraId="35449772" w14:textId="77777777" w:rsidR="00070056" w:rsidRDefault="00070056">
      <w:pPr>
        <w:pStyle w:val="BodyText"/>
      </w:pPr>
      <w:r>
        <w:t>The third level of heading should be 10-point Arial bold, upper and lower case letters, and italicized. The heading is flush left, and the spacing to the next heading is one line.</w:t>
      </w:r>
    </w:p>
    <w:p w14:paraId="2372CDB4" w14:textId="77777777" w:rsidR="00070056" w:rsidRDefault="00070056">
      <w:pPr>
        <w:pStyle w:val="BodyText"/>
      </w:pPr>
    </w:p>
    <w:p w14:paraId="064A2B57" w14:textId="77777777" w:rsidR="00070056" w:rsidRDefault="00070056">
      <w:pPr>
        <w:pStyle w:val="BodyText"/>
      </w:pPr>
      <w:r>
        <w:rPr>
          <w:b/>
        </w:rPr>
        <w:t>FIGURES, TABLES, AND PHOTOS</w:t>
      </w:r>
    </w:p>
    <w:p w14:paraId="666D5DE1" w14:textId="77777777" w:rsidR="00070056" w:rsidRDefault="00070056">
      <w:pPr>
        <w:pStyle w:val="BodyText"/>
      </w:pPr>
      <w:r>
        <w:t>Figures, tables and photos may be in color, but note that the printed proceedings will be in black and white so multiple data sets should be clearly identified with this in mind.</w:t>
      </w:r>
    </w:p>
    <w:p w14:paraId="0CB76033" w14:textId="77777777" w:rsidR="00070056" w:rsidRDefault="00070056">
      <w:pPr>
        <w:pStyle w:val="BodyText"/>
      </w:pPr>
    </w:p>
    <w:p w14:paraId="71F247BC" w14:textId="77777777" w:rsidR="00070056" w:rsidRDefault="00070056">
      <w:pPr>
        <w:pStyle w:val="BodyText"/>
      </w:pPr>
      <w:r>
        <w:t>Text within the figures should have a font size of not less than 8-point. Photographs should be scanned at 144 dots per inch (dpi) and inserted as graphic objects into the document. Figures and tables should be numerically labeled consecutively.</w:t>
      </w:r>
    </w:p>
    <w:p w14:paraId="76B6F4E0" w14:textId="77777777" w:rsidR="00070056" w:rsidRDefault="00070056">
      <w:pPr>
        <w:pStyle w:val="BodyText"/>
      </w:pPr>
    </w:p>
    <w:p w14:paraId="63DD1FB2" w14:textId="77777777" w:rsidR="00070056" w:rsidRDefault="00070056">
      <w:pPr>
        <w:pStyle w:val="BodyText"/>
      </w:pPr>
      <w:r>
        <w:t>Examples for table and figure captions are provided. If necessary, tables and figures may be inserted using a single column format. Examples for two column format are given here.</w:t>
      </w:r>
    </w:p>
    <w:p w14:paraId="3515E647" w14:textId="77777777" w:rsidR="00070056" w:rsidRDefault="00070056">
      <w:pPr>
        <w:pStyle w:val="BodyText"/>
      </w:pPr>
    </w:p>
    <w:p w14:paraId="242FF9E0" w14:textId="77777777" w:rsidR="00070056" w:rsidRDefault="00070056">
      <w:pPr>
        <w:pStyle w:val="BodyText"/>
      </w:pPr>
    </w:p>
    <w:p w14:paraId="5F91D62C" w14:textId="77777777" w:rsidR="00070056" w:rsidRDefault="00070056">
      <w:pPr>
        <w:pStyle w:val="BodyText"/>
        <w:rPr>
          <w:i/>
        </w:rPr>
      </w:pPr>
      <w:r>
        <w:rPr>
          <w:i/>
        </w:rPr>
        <w:t>TABLE 1. The table identification (e.g., TABLE 1) should be 10-point Arial, all capitals, italicized, and end with a period. It should be placed above the table. The table caption should follow the table identification and should be 10-point Arial font, upper and lower case letters, italicized, and justified.</w:t>
      </w:r>
    </w:p>
    <w:p w14:paraId="78D240FB" w14:textId="77777777" w:rsidR="00070056" w:rsidRDefault="00070056">
      <w:pPr>
        <w:pStyle w:val="BodyText"/>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512"/>
        <w:gridCol w:w="1404"/>
      </w:tblGrid>
      <w:tr w:rsidR="00070056" w14:paraId="5D325059" w14:textId="77777777">
        <w:tc>
          <w:tcPr>
            <w:tcW w:w="1404" w:type="dxa"/>
            <w:vAlign w:val="center"/>
          </w:tcPr>
          <w:p w14:paraId="3513C5B6" w14:textId="77777777" w:rsidR="00070056" w:rsidRDefault="00070056">
            <w:pPr>
              <w:pStyle w:val="BodyText"/>
              <w:jc w:val="center"/>
            </w:pPr>
            <w:r>
              <w:t>Value 1</w:t>
            </w:r>
          </w:p>
        </w:tc>
        <w:tc>
          <w:tcPr>
            <w:tcW w:w="1512" w:type="dxa"/>
            <w:vAlign w:val="center"/>
          </w:tcPr>
          <w:p w14:paraId="52949994" w14:textId="77777777" w:rsidR="00070056" w:rsidRDefault="00070056">
            <w:pPr>
              <w:pStyle w:val="BodyText"/>
              <w:jc w:val="center"/>
            </w:pPr>
            <w:r>
              <w:t>Value 2</w:t>
            </w:r>
          </w:p>
        </w:tc>
        <w:tc>
          <w:tcPr>
            <w:tcW w:w="1404" w:type="dxa"/>
            <w:vAlign w:val="center"/>
          </w:tcPr>
          <w:p w14:paraId="29D4A107" w14:textId="77777777" w:rsidR="00070056" w:rsidRDefault="00070056">
            <w:pPr>
              <w:pStyle w:val="BodyText"/>
              <w:jc w:val="center"/>
            </w:pPr>
            <w:r>
              <w:t>Value 3</w:t>
            </w:r>
          </w:p>
        </w:tc>
      </w:tr>
      <w:tr w:rsidR="00070056" w14:paraId="36210FDA" w14:textId="77777777">
        <w:tc>
          <w:tcPr>
            <w:tcW w:w="1404" w:type="dxa"/>
            <w:vAlign w:val="center"/>
          </w:tcPr>
          <w:p w14:paraId="6E41591F" w14:textId="77777777" w:rsidR="00070056" w:rsidRDefault="00070056">
            <w:pPr>
              <w:pStyle w:val="BodyText"/>
              <w:jc w:val="center"/>
            </w:pPr>
            <w:r>
              <w:t>1</w:t>
            </w:r>
          </w:p>
        </w:tc>
        <w:tc>
          <w:tcPr>
            <w:tcW w:w="1512" w:type="dxa"/>
            <w:vAlign w:val="center"/>
          </w:tcPr>
          <w:p w14:paraId="5C04DE97" w14:textId="77777777" w:rsidR="00070056" w:rsidRDefault="00070056">
            <w:pPr>
              <w:pStyle w:val="BodyText"/>
              <w:jc w:val="center"/>
            </w:pPr>
            <w:r>
              <w:t>0.1</w:t>
            </w:r>
          </w:p>
        </w:tc>
        <w:tc>
          <w:tcPr>
            <w:tcW w:w="1404" w:type="dxa"/>
            <w:vAlign w:val="center"/>
          </w:tcPr>
          <w:p w14:paraId="41DC2916" w14:textId="77777777" w:rsidR="00070056" w:rsidRDefault="00070056">
            <w:pPr>
              <w:pStyle w:val="BodyText"/>
              <w:jc w:val="center"/>
            </w:pPr>
            <w:r>
              <w:t>0.6</w:t>
            </w:r>
          </w:p>
        </w:tc>
      </w:tr>
      <w:tr w:rsidR="00070056" w14:paraId="15E23751" w14:textId="77777777">
        <w:tc>
          <w:tcPr>
            <w:tcW w:w="1404" w:type="dxa"/>
            <w:vAlign w:val="center"/>
          </w:tcPr>
          <w:p w14:paraId="2D69F663" w14:textId="77777777" w:rsidR="00070056" w:rsidRDefault="00070056">
            <w:pPr>
              <w:pStyle w:val="BodyText"/>
              <w:jc w:val="center"/>
            </w:pPr>
            <w:r>
              <w:t>2</w:t>
            </w:r>
          </w:p>
        </w:tc>
        <w:tc>
          <w:tcPr>
            <w:tcW w:w="1512" w:type="dxa"/>
            <w:vAlign w:val="center"/>
          </w:tcPr>
          <w:p w14:paraId="551E05C9" w14:textId="77777777" w:rsidR="00070056" w:rsidRDefault="00070056">
            <w:pPr>
              <w:pStyle w:val="BodyText"/>
              <w:jc w:val="center"/>
            </w:pPr>
            <w:r>
              <w:t>0.5</w:t>
            </w:r>
          </w:p>
        </w:tc>
        <w:tc>
          <w:tcPr>
            <w:tcW w:w="1404" w:type="dxa"/>
            <w:vAlign w:val="center"/>
          </w:tcPr>
          <w:p w14:paraId="7BD0D758" w14:textId="77777777" w:rsidR="00070056" w:rsidRDefault="00070056">
            <w:pPr>
              <w:pStyle w:val="BodyText"/>
              <w:jc w:val="center"/>
            </w:pPr>
            <w:r>
              <w:t>1.5</w:t>
            </w:r>
          </w:p>
        </w:tc>
      </w:tr>
    </w:tbl>
    <w:p w14:paraId="2270EB14" w14:textId="77777777" w:rsidR="00070056" w:rsidRDefault="00070056">
      <w:pPr>
        <w:pStyle w:val="BodyText"/>
      </w:pPr>
      <w:r>
        <w:rPr>
          <w:noProof/>
        </w:rPr>
        <w:lastRenderedPageBreak/>
        <w:pict w14:anchorId="2CC59091">
          <v:shape id="_x0000_s1029" type="#_x0000_t75" style="position:absolute;left:0;text-align:left;margin-left:0;margin-top:4.2pt;width:3in;height:199pt;z-index:1;mso-position-horizontal-relative:text;mso-position-vertical-relative:text">
            <v:imagedata r:id="rId8" r:pict="rId9" o:title="BD18212_"/>
            <w10:wrap type="topAndBottom" side="left"/>
          </v:shape>
        </w:pict>
      </w:r>
    </w:p>
    <w:p w14:paraId="60F73122" w14:textId="77777777" w:rsidR="00070056" w:rsidRDefault="00070056">
      <w:pPr>
        <w:pStyle w:val="BodyText"/>
        <w:rPr>
          <w:i/>
        </w:rPr>
      </w:pPr>
      <w:r>
        <w:rPr>
          <w:i/>
        </w:rPr>
        <w:t>FIGURE 1. The figure identification (e.g., FIGURE 1) should be 10-point Arial, all capitals, italicized and end with a period. It should be placed below the figure. The figure caption should follow the figure identification and should be 10-point Arial font, upper and lower case letters, italicized, and justified.</w:t>
      </w:r>
    </w:p>
    <w:p w14:paraId="0624E183" w14:textId="77777777" w:rsidR="00070056" w:rsidRDefault="00070056">
      <w:pPr>
        <w:pStyle w:val="BodyText"/>
      </w:pPr>
    </w:p>
    <w:p w14:paraId="4FEC113E" w14:textId="77777777" w:rsidR="00070056" w:rsidRDefault="00070056">
      <w:pPr>
        <w:pStyle w:val="BodyText2"/>
        <w:ind w:right="0"/>
      </w:pPr>
      <w:r>
        <w:rPr>
          <w:b/>
        </w:rPr>
        <w:t>THE LAST SECTION: REFERENCES</w:t>
      </w:r>
    </w:p>
    <w:p w14:paraId="2E5E4946" w14:textId="77777777" w:rsidR="00070056" w:rsidRDefault="00070056">
      <w:pPr>
        <w:pStyle w:val="BodyText2"/>
        <w:ind w:right="0"/>
      </w:pPr>
      <w:r>
        <w:t xml:space="preserve">References should be in the same typeface as the text. They should appear at the end of your paper and be arranged in order of appearance in the text. Within the text, they should be numerically identified using closed brackets. For example, to identify the first reference, use [1]. The format follows the “Vancouver” numbered style, described at </w:t>
      </w:r>
      <w:hyperlink r:id="rId10" w:history="1">
        <w:r>
          <w:rPr>
            <w:rStyle w:val="Hyperlink"/>
          </w:rPr>
          <w:t>http://www.icmje.org</w:t>
        </w:r>
      </w:hyperlink>
      <w:r>
        <w:t xml:space="preserve">.  The section on references can also be found at </w:t>
      </w:r>
      <w:hyperlink r:id="rId11" w:history="1">
        <w:r>
          <w:rPr>
            <w:rStyle w:val="Hyperlink"/>
          </w:rPr>
          <w:t>http://www.nlm.nih.gov/bsd/uniform_requirements.html</w:t>
        </w:r>
      </w:hyperlink>
      <w:r>
        <w:t>. (Type this without line break into your browser, there is no space at that place).  This format is also used for the Precision Engineering journal. Examples for reference formatting are provided at the end of this document.</w:t>
      </w:r>
    </w:p>
    <w:p w14:paraId="722DBC6C" w14:textId="77777777" w:rsidR="00070056" w:rsidRDefault="00070056">
      <w:pPr>
        <w:pStyle w:val="BodyText"/>
      </w:pPr>
    </w:p>
    <w:p w14:paraId="5FA26BB3" w14:textId="77777777" w:rsidR="00070056" w:rsidRDefault="00070056">
      <w:pPr>
        <w:pStyle w:val="BodyText"/>
        <w:rPr>
          <w:b/>
        </w:rPr>
      </w:pPr>
      <w:r>
        <w:rPr>
          <w:b/>
        </w:rPr>
        <w:t>PORTABLE DOCUMENT FORMAT (PDF)</w:t>
      </w:r>
    </w:p>
    <w:p w14:paraId="750AA497" w14:textId="77777777" w:rsidR="00070056" w:rsidRDefault="00070056">
      <w:pPr>
        <w:jc w:val="both"/>
        <w:rPr>
          <w:rFonts w:ascii="Arial" w:hAnsi="Arial"/>
          <w:sz w:val="20"/>
        </w:rPr>
      </w:pPr>
      <w:r>
        <w:rPr>
          <w:rFonts w:ascii="Arial" w:hAnsi="Arial"/>
          <w:sz w:val="20"/>
        </w:rPr>
        <w:t>Please submit your abstract as an Adobe Acrobat (PDF) file to be included in the electronic and bound conference proceedings.  This means that you must make an Acrobat version after you have created the manuscript using your favorite word processing software.  The conversion to PDF can be accomplished in several ways.</w:t>
      </w:r>
    </w:p>
    <w:p w14:paraId="34592AA5" w14:textId="77777777" w:rsidR="00070056" w:rsidRDefault="00070056">
      <w:pPr>
        <w:jc w:val="both"/>
        <w:rPr>
          <w:rFonts w:ascii="Arial" w:hAnsi="Arial"/>
          <w:sz w:val="20"/>
        </w:rPr>
      </w:pPr>
    </w:p>
    <w:p w14:paraId="5BC5C419" w14:textId="77777777" w:rsidR="00070056" w:rsidRDefault="00070056">
      <w:pPr>
        <w:numPr>
          <w:ilvl w:val="0"/>
          <w:numId w:val="6"/>
        </w:numPr>
        <w:jc w:val="both"/>
        <w:rPr>
          <w:rFonts w:ascii="Arial" w:hAnsi="Arial"/>
          <w:sz w:val="20"/>
        </w:rPr>
      </w:pPr>
      <w:r>
        <w:rPr>
          <w:rFonts w:ascii="Arial" w:hAnsi="Arial"/>
          <w:sz w:val="20"/>
        </w:rPr>
        <w:t>Make the conversion using the software in your computer.</w:t>
      </w:r>
    </w:p>
    <w:p w14:paraId="4D00C9D9" w14:textId="77777777" w:rsidR="00070056" w:rsidRDefault="00070056">
      <w:pPr>
        <w:jc w:val="both"/>
        <w:rPr>
          <w:rFonts w:ascii="Arial" w:hAnsi="Arial"/>
          <w:sz w:val="20"/>
        </w:rPr>
      </w:pPr>
    </w:p>
    <w:p w14:paraId="324C70B6" w14:textId="77777777" w:rsidR="00070056" w:rsidRDefault="00070056">
      <w:pPr>
        <w:numPr>
          <w:ilvl w:val="0"/>
          <w:numId w:val="6"/>
        </w:numPr>
        <w:jc w:val="both"/>
        <w:rPr>
          <w:rFonts w:ascii="Arial" w:hAnsi="Arial"/>
          <w:sz w:val="20"/>
        </w:rPr>
      </w:pPr>
      <w:r>
        <w:rPr>
          <w:rFonts w:ascii="Arial" w:hAnsi="Arial"/>
          <w:sz w:val="20"/>
        </w:rPr>
        <w:t xml:space="preserve">Utilize the Adobe website </w:t>
      </w:r>
      <w:hyperlink r:id="rId12" w:history="1">
        <w:r>
          <w:rPr>
            <w:rStyle w:val="Hyperlink"/>
            <w:rFonts w:ascii="Arial" w:hAnsi="Arial"/>
            <w:sz w:val="20"/>
          </w:rPr>
          <w:t>http://createpdf.adobe.com</w:t>
        </w:r>
      </w:hyperlink>
      <w:r>
        <w:rPr>
          <w:rFonts w:ascii="Arial" w:hAnsi="Arial"/>
          <w:sz w:val="20"/>
        </w:rPr>
        <w:t xml:space="preserve"> that allows conversion to Acrobat files over the web at a very low cost.  The first five conversions are free and then the subscriber must pay US$10 per month for the service.  </w:t>
      </w:r>
    </w:p>
    <w:p w14:paraId="398CB8A7" w14:textId="77777777" w:rsidR="00070056" w:rsidRDefault="00070056">
      <w:pPr>
        <w:jc w:val="both"/>
        <w:rPr>
          <w:rFonts w:ascii="Arial" w:hAnsi="Arial"/>
          <w:sz w:val="20"/>
        </w:rPr>
      </w:pPr>
    </w:p>
    <w:p w14:paraId="6694C3E5" w14:textId="77777777" w:rsidR="00070056" w:rsidRDefault="00070056">
      <w:pPr>
        <w:numPr>
          <w:ilvl w:val="0"/>
          <w:numId w:val="6"/>
        </w:numPr>
        <w:jc w:val="both"/>
        <w:rPr>
          <w:rFonts w:ascii="Arial" w:hAnsi="Arial"/>
          <w:sz w:val="20"/>
        </w:rPr>
      </w:pPr>
      <w:r>
        <w:rPr>
          <w:rFonts w:ascii="Arial" w:hAnsi="Arial"/>
          <w:sz w:val="20"/>
        </w:rPr>
        <w:t xml:space="preserve">Use freeware such as Ghostscript from </w:t>
      </w:r>
      <w:hyperlink r:id="rId13" w:history="1">
        <w:r>
          <w:rPr>
            <w:rStyle w:val="Hyperlink"/>
            <w:rFonts w:ascii="Arial" w:hAnsi="Arial"/>
            <w:sz w:val="20"/>
          </w:rPr>
          <w:t>http://www.ghostscript.com</w:t>
        </w:r>
      </w:hyperlink>
      <w:r>
        <w:rPr>
          <w:rFonts w:ascii="Arial" w:hAnsi="Arial"/>
          <w:sz w:val="20"/>
        </w:rPr>
        <w:t xml:space="preserve"> to convert post-script files to PDF format.</w:t>
      </w:r>
    </w:p>
    <w:p w14:paraId="742C113D" w14:textId="77777777" w:rsidR="00070056" w:rsidRDefault="00070056">
      <w:pPr>
        <w:jc w:val="both"/>
        <w:rPr>
          <w:rFonts w:ascii="Arial" w:hAnsi="Arial"/>
          <w:b/>
          <w:noProof/>
          <w:sz w:val="20"/>
        </w:rPr>
      </w:pPr>
    </w:p>
    <w:p w14:paraId="599E4453" w14:textId="77777777" w:rsidR="00070056" w:rsidRDefault="00070056">
      <w:pPr>
        <w:jc w:val="both"/>
        <w:rPr>
          <w:rFonts w:ascii="Arial" w:hAnsi="Arial"/>
          <w:sz w:val="20"/>
        </w:rPr>
      </w:pPr>
      <w:r>
        <w:rPr>
          <w:rFonts w:ascii="Arial" w:hAnsi="Arial"/>
          <w:b/>
          <w:noProof/>
          <w:sz w:val="20"/>
        </w:rPr>
        <w:t xml:space="preserve">Embedding Fonts:  </w:t>
      </w:r>
      <w:r>
        <w:rPr>
          <w:rFonts w:ascii="Arial" w:hAnsi="Arial"/>
          <w:sz w:val="20"/>
        </w:rPr>
        <w:t>Be sure that all fonts are embedded.</w:t>
      </w:r>
    </w:p>
    <w:p w14:paraId="27B00509" w14:textId="77777777" w:rsidR="00070056" w:rsidRDefault="00070056">
      <w:pPr>
        <w:jc w:val="both"/>
        <w:rPr>
          <w:rFonts w:ascii="Arial" w:hAnsi="Arial"/>
          <w:b/>
          <w:sz w:val="20"/>
        </w:rPr>
      </w:pPr>
    </w:p>
    <w:p w14:paraId="26BDFECA" w14:textId="77777777" w:rsidR="00070056" w:rsidRDefault="00070056">
      <w:pPr>
        <w:pStyle w:val="BodyText"/>
      </w:pPr>
      <w:r>
        <w:rPr>
          <w:b/>
        </w:rPr>
        <w:t xml:space="preserve">Protected Documents:  </w:t>
      </w:r>
      <w:r>
        <w:t xml:space="preserve">It is </w:t>
      </w:r>
      <w:r>
        <w:rPr>
          <w:b/>
        </w:rPr>
        <w:t xml:space="preserve">very important </w:t>
      </w:r>
      <w:r>
        <w:t xml:space="preserve">that you </w:t>
      </w:r>
      <w:r>
        <w:rPr>
          <w:b/>
          <w:u w:val="single"/>
        </w:rPr>
        <w:t>not</w:t>
      </w:r>
      <w:r>
        <w:t xml:space="preserve"> send extended abstracts that are password protected or otherwise secured.  The publisher must be able to open the PDF files to add page and volume numbers.  “Read or Print Only” documents cannot be included in the Proceedings.</w:t>
      </w:r>
    </w:p>
    <w:p w14:paraId="61E46106" w14:textId="77777777" w:rsidR="00070056" w:rsidRDefault="00070056">
      <w:pPr>
        <w:pStyle w:val="BodyText"/>
      </w:pPr>
    </w:p>
    <w:p w14:paraId="116B14A0" w14:textId="77777777" w:rsidR="00070056" w:rsidRPr="00F42EDA" w:rsidRDefault="00F42EDA">
      <w:pPr>
        <w:pStyle w:val="BodyText"/>
        <w:rPr>
          <w:b/>
          <w:color w:val="FF0000"/>
        </w:rPr>
      </w:pPr>
      <w:r w:rsidRPr="00F42EDA">
        <w:rPr>
          <w:b/>
          <w:color w:val="FF0000"/>
        </w:rPr>
        <w:t xml:space="preserve">NEW </w:t>
      </w:r>
      <w:r w:rsidR="00070056" w:rsidRPr="00F42EDA">
        <w:rPr>
          <w:b/>
          <w:color w:val="FF0000"/>
        </w:rPr>
        <w:t>SUBMISSION</w:t>
      </w:r>
      <w:r w:rsidR="00650588" w:rsidRPr="00F42EDA">
        <w:rPr>
          <w:b/>
          <w:color w:val="FF0000"/>
        </w:rPr>
        <w:t xml:space="preserve"> PROCESS  </w:t>
      </w:r>
    </w:p>
    <w:p w14:paraId="5402F1C0" w14:textId="77777777" w:rsidR="00070056" w:rsidRDefault="00070056">
      <w:pPr>
        <w:pStyle w:val="BodyText"/>
        <w:rPr>
          <w:b/>
        </w:rPr>
      </w:pPr>
      <w:r>
        <w:t xml:space="preserve">Please submit </w:t>
      </w:r>
      <w:r w:rsidR="00650588">
        <w:t xml:space="preserve">your summary and manuscript via the new online submission system by the due date. </w:t>
      </w:r>
      <w:r w:rsidR="00650588" w:rsidRPr="00F42EDA">
        <w:rPr>
          <w:color w:val="FF0000"/>
        </w:rPr>
        <w:t>We are targeting a launch</w:t>
      </w:r>
      <w:r w:rsidR="00F42EDA" w:rsidRPr="00F42EDA">
        <w:rPr>
          <w:color w:val="FF0000"/>
        </w:rPr>
        <w:t xml:space="preserve"> date</w:t>
      </w:r>
      <w:r w:rsidR="00650588" w:rsidRPr="00F42EDA">
        <w:rPr>
          <w:color w:val="FF0000"/>
        </w:rPr>
        <w:t xml:space="preserve"> of the new system</w:t>
      </w:r>
      <w:r w:rsidR="00F42EDA" w:rsidRPr="00F42EDA">
        <w:rPr>
          <w:color w:val="FF0000"/>
        </w:rPr>
        <w:t xml:space="preserve"> for early May 2019—and </w:t>
      </w:r>
      <w:r w:rsidR="00650588" w:rsidRPr="00F42EDA">
        <w:rPr>
          <w:color w:val="FF0000"/>
        </w:rPr>
        <w:t xml:space="preserve">will </w:t>
      </w:r>
      <w:r w:rsidR="00F42EDA" w:rsidRPr="00F42EDA">
        <w:rPr>
          <w:color w:val="FF0000"/>
        </w:rPr>
        <w:t>formally announce the opening for submissions across the Society’s communications platforms.</w:t>
      </w:r>
      <w:r w:rsidR="00F42EDA">
        <w:rPr>
          <w:color w:val="FF0000"/>
        </w:rPr>
        <w:t xml:space="preserve"> </w:t>
      </w:r>
      <w:r w:rsidR="00F42EDA">
        <w:rPr>
          <w:color w:val="FF0000"/>
        </w:rPr>
        <w:br/>
      </w:r>
      <w:r w:rsidR="00F42EDA" w:rsidRPr="00F42EDA">
        <w:rPr>
          <w:color w:val="FF0000"/>
        </w:rPr>
        <w:t>The deadline for submission is Friday, May 31, 2019.</w:t>
      </w:r>
      <w:r w:rsidR="00F42EDA">
        <w:t xml:space="preserve"> </w:t>
      </w:r>
      <w:r>
        <w:t xml:space="preserve"> </w:t>
      </w:r>
      <w:r w:rsidR="00F42EDA">
        <w:t>Manuscripts</w:t>
      </w:r>
      <w:r>
        <w:t xml:space="preserve"> must be submitted in PDF format</w:t>
      </w:r>
      <w:r w:rsidR="00F42EDA">
        <w:t>.</w:t>
      </w:r>
      <w:r>
        <w:t xml:space="preserve"> Name the file using your </w:t>
      </w:r>
      <w:r w:rsidR="00F42EDA">
        <w:t xml:space="preserve">last name first, underscore,then first name, underscore, then title </w:t>
      </w:r>
      <w:r>
        <w:t xml:space="preserve">(e.g., </w:t>
      </w:r>
      <w:r w:rsidR="00F42EDA">
        <w:t>Smith_Mary_Precision Engineering Best Practices</w:t>
      </w:r>
      <w:r>
        <w:t xml:space="preserve">.PDF). </w:t>
      </w:r>
      <w:r w:rsidR="00F42EDA">
        <w:t xml:space="preserve">Further instructions and assistance with submissions will be available when the online system goes live. </w:t>
      </w:r>
    </w:p>
    <w:p w14:paraId="1001325D" w14:textId="77777777" w:rsidR="00070056" w:rsidRDefault="00070056">
      <w:pPr>
        <w:pStyle w:val="BodyText"/>
        <w:rPr>
          <w:b/>
        </w:rPr>
      </w:pPr>
    </w:p>
    <w:p w14:paraId="18F5C492" w14:textId="77777777" w:rsidR="00070056" w:rsidRDefault="00070056">
      <w:pPr>
        <w:pStyle w:val="BodyText"/>
      </w:pPr>
    </w:p>
    <w:p w14:paraId="2782E404" w14:textId="77777777" w:rsidR="00070056" w:rsidRDefault="00070056">
      <w:pPr>
        <w:pStyle w:val="BodyText"/>
        <w:rPr>
          <w:b/>
        </w:rPr>
      </w:pPr>
      <w:r>
        <w:rPr>
          <w:b/>
        </w:rPr>
        <w:t>REFERENCES</w:t>
      </w:r>
    </w:p>
    <w:p w14:paraId="63723229" w14:textId="77777777" w:rsidR="00070056" w:rsidRDefault="00070056">
      <w:pPr>
        <w:pStyle w:val="BodyText2"/>
        <w:tabs>
          <w:tab w:val="left" w:pos="450"/>
        </w:tabs>
        <w:ind w:left="450" w:right="0" w:hanging="450"/>
      </w:pPr>
      <w:r>
        <w:t>[1]</w:t>
      </w:r>
      <w:r>
        <w:tab/>
        <w:t xml:space="preserve">Lindeke R, Schoenig F Jr, Khan A, Haddad J.  Machining of </w:t>
      </w:r>
      <w:r>
        <w:rPr>
          <w:rFonts w:ascii="Symbol" w:hAnsi="Symbol"/>
        </w:rPr>
        <w:t></w:t>
      </w:r>
      <w:r>
        <w:rPr>
          <w:rFonts w:ascii="Symbol" w:hAnsi="Symbol"/>
        </w:rPr>
        <w:t></w:t>
      </w:r>
      <w:r>
        <w:rPr>
          <w:rFonts w:ascii="Symbol" w:hAnsi="Symbol"/>
        </w:rPr>
        <w:t></w:t>
      </w:r>
      <w:r>
        <w:t>-Titanium with Ultra-High Pressure Through the Insert Lubrication/Cooling.  Transactions of the North American Manufacturing Research Institution of SME.  1991; 19: 154-161.</w:t>
      </w:r>
    </w:p>
    <w:p w14:paraId="2EFB3E64" w14:textId="77777777" w:rsidR="00070056" w:rsidRDefault="00070056">
      <w:pPr>
        <w:pStyle w:val="BodyText2"/>
        <w:tabs>
          <w:tab w:val="left" w:pos="450"/>
        </w:tabs>
        <w:ind w:left="450" w:right="0" w:hanging="450"/>
      </w:pPr>
      <w:r>
        <w:t xml:space="preserve"> [2]</w:t>
      </w:r>
      <w:r>
        <w:tab/>
        <w:t>Trigger K, Chao B.  An Analytical Evaluation of Metal Cutting Temperatures. ASME Transactions, Journal of Engineering for Industry.  1951; 73: 57-68.</w:t>
      </w:r>
    </w:p>
    <w:p w14:paraId="77954097" w14:textId="77777777" w:rsidR="00070056" w:rsidRDefault="00070056">
      <w:pPr>
        <w:pStyle w:val="BodyText2"/>
        <w:tabs>
          <w:tab w:val="left" w:pos="450"/>
        </w:tabs>
        <w:ind w:left="450" w:right="0" w:hanging="450"/>
      </w:pPr>
      <w:r>
        <w:t xml:space="preserve"> [3]</w:t>
      </w:r>
      <w:r>
        <w:tab/>
        <w:t>Ulsoy A, DeVries W.  Microcomputer Applications in Manufacturing.  John Wiley and Sons, Inc.  New York: 1989.</w:t>
      </w:r>
    </w:p>
    <w:p w14:paraId="33DBDEE3" w14:textId="77777777" w:rsidR="00A56A56" w:rsidRDefault="00A56A56">
      <w:pPr>
        <w:pStyle w:val="BodyText2"/>
        <w:tabs>
          <w:tab w:val="left" w:pos="450"/>
        </w:tabs>
        <w:ind w:left="450" w:right="0" w:hanging="450"/>
      </w:pPr>
    </w:p>
    <w:p w14:paraId="15027206" w14:textId="77777777" w:rsidR="00A56A56" w:rsidRDefault="00A56A56">
      <w:pPr>
        <w:pStyle w:val="BodyText2"/>
        <w:tabs>
          <w:tab w:val="left" w:pos="450"/>
        </w:tabs>
        <w:ind w:left="450" w:right="0" w:hanging="450"/>
      </w:pPr>
    </w:p>
    <w:p w14:paraId="19DD1591" w14:textId="77777777" w:rsidR="00A56A56" w:rsidRPr="00953A34" w:rsidRDefault="00A56A56" w:rsidP="00A56A56">
      <w:pPr>
        <w:pStyle w:val="BodyText"/>
        <w:rPr>
          <w:b/>
          <w:highlight w:val="yellow"/>
        </w:rPr>
      </w:pPr>
      <w:r w:rsidRPr="00953A34">
        <w:rPr>
          <w:b/>
          <w:highlight w:val="yellow"/>
        </w:rPr>
        <w:lastRenderedPageBreak/>
        <w:t>QUESTIONS</w:t>
      </w:r>
    </w:p>
    <w:p w14:paraId="519116CB" w14:textId="77777777" w:rsidR="00A56A56" w:rsidRPr="00953A34" w:rsidRDefault="00A56A56" w:rsidP="00A56A56">
      <w:pPr>
        <w:pStyle w:val="BodyText"/>
        <w:rPr>
          <w:highlight w:val="yellow"/>
        </w:rPr>
      </w:pPr>
      <w:r w:rsidRPr="00953A34">
        <w:rPr>
          <w:highlight w:val="yellow"/>
        </w:rPr>
        <w:t>Please direct any questions to ASPE Executive Director Caitlin Schwab-Falzone at the ASPE Office. Her contact information is listed below.</w:t>
      </w:r>
    </w:p>
    <w:p w14:paraId="46244FA6" w14:textId="77777777" w:rsidR="00A56A56" w:rsidRPr="00953A34" w:rsidRDefault="00A56A56" w:rsidP="00A56A56">
      <w:pPr>
        <w:pStyle w:val="BodyText"/>
        <w:rPr>
          <w:b/>
          <w:highlight w:val="yellow"/>
        </w:rPr>
      </w:pPr>
    </w:p>
    <w:p w14:paraId="7A106E57" w14:textId="77777777" w:rsidR="00A56A56" w:rsidRPr="00953A34" w:rsidRDefault="00A56A56" w:rsidP="00A56A56">
      <w:pPr>
        <w:pStyle w:val="BodyText"/>
        <w:numPr>
          <w:ilvl w:val="0"/>
          <w:numId w:val="1"/>
        </w:numPr>
        <w:rPr>
          <w:highlight w:val="yellow"/>
        </w:rPr>
      </w:pPr>
      <w:r w:rsidRPr="00953A34">
        <w:rPr>
          <w:highlight w:val="yellow"/>
        </w:rPr>
        <w:t>Telephone: (919) 839-8444</w:t>
      </w:r>
    </w:p>
    <w:p w14:paraId="6365F40B" w14:textId="77777777" w:rsidR="00A56A56" w:rsidRPr="00953A34" w:rsidRDefault="00A56A56" w:rsidP="00A56A56">
      <w:pPr>
        <w:pStyle w:val="BodyText"/>
        <w:numPr>
          <w:ilvl w:val="0"/>
          <w:numId w:val="1"/>
        </w:numPr>
        <w:rPr>
          <w:highlight w:val="yellow"/>
        </w:rPr>
      </w:pPr>
      <w:r w:rsidRPr="00953A34">
        <w:rPr>
          <w:highlight w:val="yellow"/>
        </w:rPr>
        <w:t>Facsimile: (919) 839-8039</w:t>
      </w:r>
    </w:p>
    <w:p w14:paraId="59502E53" w14:textId="77777777" w:rsidR="00A56A56" w:rsidRPr="00953A34" w:rsidRDefault="00A56A56" w:rsidP="00A56A56">
      <w:pPr>
        <w:pStyle w:val="BodyText"/>
        <w:numPr>
          <w:ilvl w:val="0"/>
          <w:numId w:val="1"/>
        </w:numPr>
        <w:rPr>
          <w:highlight w:val="yellow"/>
        </w:rPr>
      </w:pPr>
      <w:r w:rsidRPr="00953A34">
        <w:rPr>
          <w:highlight w:val="yellow"/>
        </w:rPr>
        <w:t>Email: executive@aspe.net</w:t>
      </w:r>
    </w:p>
    <w:p w14:paraId="740E084E" w14:textId="77777777" w:rsidR="00A56A56" w:rsidRDefault="00A56A56">
      <w:pPr>
        <w:pStyle w:val="BodyText2"/>
        <w:tabs>
          <w:tab w:val="left" w:pos="450"/>
        </w:tabs>
        <w:ind w:left="450" w:right="0" w:hanging="450"/>
        <w:rPr>
          <w:highlight w:val="yellow"/>
        </w:rPr>
      </w:pPr>
    </w:p>
    <w:p w14:paraId="59619697" w14:textId="77777777" w:rsidR="00070056" w:rsidRDefault="00070056">
      <w:pPr>
        <w:pStyle w:val="BodyText2"/>
        <w:tabs>
          <w:tab w:val="left" w:pos="180"/>
        </w:tabs>
        <w:ind w:right="0" w:hanging="450"/>
      </w:pPr>
    </w:p>
    <w:p w14:paraId="0FDAFB3F" w14:textId="77777777" w:rsidR="00070056" w:rsidRDefault="00070056">
      <w:pPr>
        <w:pStyle w:val="BodyText2"/>
        <w:tabs>
          <w:tab w:val="left" w:pos="180"/>
        </w:tabs>
        <w:ind w:right="0"/>
      </w:pPr>
    </w:p>
    <w:p w14:paraId="5EE551F0" w14:textId="77777777" w:rsidR="00070056" w:rsidRDefault="00070056">
      <w:pPr>
        <w:pStyle w:val="BodyText2"/>
        <w:tabs>
          <w:tab w:val="left" w:pos="180"/>
        </w:tabs>
        <w:ind w:right="0"/>
      </w:pPr>
    </w:p>
    <w:p w14:paraId="1E854AEB" w14:textId="77777777" w:rsidR="00070056" w:rsidRDefault="00070056">
      <w:pPr>
        <w:pStyle w:val="BodyText2"/>
        <w:tabs>
          <w:tab w:val="left" w:pos="180"/>
        </w:tabs>
        <w:ind w:right="0"/>
      </w:pPr>
    </w:p>
    <w:sectPr w:rsidR="00070056">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452B4C"/>
    <w:multiLevelType w:val="multilevel"/>
    <w:tmpl w:val="3C4EEFDA"/>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5F3526"/>
    <w:multiLevelType w:val="hybridMultilevel"/>
    <w:tmpl w:val="433240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E673F2"/>
    <w:multiLevelType w:val="multilevel"/>
    <w:tmpl w:val="E4729F10"/>
    <w:lvl w:ilvl="0">
      <w:start w:val="1"/>
      <w:numFmt w:val="decimal"/>
      <w:lvlText w:val="[%1]"/>
      <w:lvlJc w:val="left"/>
      <w:pPr>
        <w:tabs>
          <w:tab w:val="num" w:pos="432"/>
        </w:tabs>
        <w:ind w:left="432"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EC550D"/>
    <w:multiLevelType w:val="multilevel"/>
    <w:tmpl w:val="044C2D10"/>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EB49CB"/>
    <w:multiLevelType w:val="hybridMultilevel"/>
    <w:tmpl w:val="4A006DAA"/>
    <w:lvl w:ilvl="0">
      <w:start w:val="1"/>
      <w:numFmt w:val="decimal"/>
      <w:lvlText w:val="[%1]"/>
      <w:lvlJc w:val="right"/>
      <w:pPr>
        <w:tabs>
          <w:tab w:val="num" w:pos="432"/>
        </w:tabs>
        <w:ind w:left="432" w:hanging="14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2A33B6D"/>
    <w:multiLevelType w:val="hybridMultilevel"/>
    <w:tmpl w:val="A3CEA6DC"/>
    <w:lvl w:ilvl="0">
      <w:start w:val="1"/>
      <w:numFmt w:val="decimal"/>
      <w:lvlText w:val="[%1]"/>
      <w:lvlJc w:val="left"/>
      <w:pPr>
        <w:tabs>
          <w:tab w:val="num" w:pos="504"/>
        </w:tabs>
        <w:ind w:left="50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AAB4CF5"/>
    <w:multiLevelType w:val="multilevel"/>
    <w:tmpl w:val="526EA6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63595D"/>
    <w:multiLevelType w:val="hybridMultilevel"/>
    <w:tmpl w:val="044C2D10"/>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C8F5AA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E2F7B98"/>
    <w:multiLevelType w:val="multilevel"/>
    <w:tmpl w:val="A3CEA6DC"/>
    <w:lvl w:ilvl="0">
      <w:start w:val="1"/>
      <w:numFmt w:val="decimal"/>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1024F96"/>
    <w:multiLevelType w:val="hybridMultilevel"/>
    <w:tmpl w:val="C72A1F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26B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158E4"/>
    <w:multiLevelType w:val="multilevel"/>
    <w:tmpl w:val="433240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264DCF"/>
    <w:multiLevelType w:val="singleLevel"/>
    <w:tmpl w:val="7F205DE8"/>
    <w:lvl w:ilvl="0">
      <w:start w:val="1"/>
      <w:numFmt w:val="decimal"/>
      <w:lvlText w:val="%1."/>
      <w:lvlJc w:val="left"/>
      <w:pPr>
        <w:tabs>
          <w:tab w:val="num" w:pos="408"/>
        </w:tabs>
        <w:ind w:left="408" w:hanging="408"/>
      </w:pPr>
      <w:rPr>
        <w:rFonts w:hint="default"/>
      </w:rPr>
    </w:lvl>
  </w:abstractNum>
  <w:abstractNum w:abstractNumId="15" w15:restartNumberingAfterBreak="0">
    <w:nsid w:val="79307621"/>
    <w:multiLevelType w:val="hybridMultilevel"/>
    <w:tmpl w:val="3C4EEFDA"/>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4"/>
  </w:num>
  <w:num w:numId="4">
    <w:abstractNumId w:val="11"/>
  </w:num>
  <w:num w:numId="5">
    <w:abstractNumId w:val="2"/>
  </w:num>
  <w:num w:numId="6">
    <w:abstractNumId w:val="0"/>
  </w:num>
  <w:num w:numId="7">
    <w:abstractNumId w:val="7"/>
  </w:num>
  <w:num w:numId="8">
    <w:abstractNumId w:val="13"/>
  </w:num>
  <w:num w:numId="9">
    <w:abstractNumId w:val="15"/>
  </w:num>
  <w:num w:numId="10">
    <w:abstractNumId w:val="1"/>
  </w:num>
  <w:num w:numId="11">
    <w:abstractNumId w:val="6"/>
  </w:num>
  <w:num w:numId="12">
    <w:abstractNumId w:val="3"/>
  </w:num>
  <w:num w:numId="13">
    <w:abstractNumId w:val="10"/>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9E4"/>
    <w:rsid w:val="000632F4"/>
    <w:rsid w:val="00070056"/>
    <w:rsid w:val="0020109E"/>
    <w:rsid w:val="00650588"/>
    <w:rsid w:val="0071553A"/>
    <w:rsid w:val="007D7942"/>
    <w:rsid w:val="0088201B"/>
    <w:rsid w:val="00953A34"/>
    <w:rsid w:val="009749E4"/>
    <w:rsid w:val="00A56A56"/>
    <w:rsid w:val="00BA1407"/>
    <w:rsid w:val="00BB156B"/>
    <w:rsid w:val="00EF4298"/>
    <w:rsid w:val="00F4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78456C1"/>
  <w15:chartTrackingRefBased/>
  <w15:docId w15:val="{BEC2EDE6-CD55-4430-91A7-FD2523BF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Univers" w:hAnsi="Univers"/>
      <w:sz w:val="22"/>
    </w:rPr>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u w:val="single"/>
    </w:rPr>
  </w:style>
  <w:style w:type="paragraph" w:styleId="BodyText">
    <w:name w:val="Body Text"/>
    <w:basedOn w:val="Normal"/>
    <w:semiHidden/>
    <w:pPr>
      <w:jc w:val="both"/>
    </w:pPr>
    <w:rPr>
      <w:rFonts w:ascii="Arial" w:hAnsi="Arial"/>
      <w:sz w:val="20"/>
    </w:rPr>
  </w:style>
  <w:style w:type="paragraph" w:styleId="BodyText2">
    <w:name w:val="Body Text 2"/>
    <w:basedOn w:val="Normal"/>
    <w:semiHidden/>
    <w:pPr>
      <w:ind w:right="-720"/>
      <w:jc w:val="both"/>
    </w:pPr>
    <w:rPr>
      <w:rFonts w:ascii="Arial" w:hAnsi="Arial"/>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UnresolvedMention">
    <w:name w:val="Unresolved Mention"/>
    <w:uiPriority w:val="99"/>
    <w:semiHidden/>
    <w:unhideWhenUsed/>
    <w:rsid w:val="00953A34"/>
    <w:rPr>
      <w:color w:val="605E5C"/>
      <w:shd w:val="clear" w:color="auto" w:fill="E1DFDD"/>
    </w:rPr>
  </w:style>
  <w:style w:type="paragraph" w:styleId="BalloonText">
    <w:name w:val="Balloon Text"/>
    <w:basedOn w:val="Normal"/>
    <w:link w:val="BalloonTextChar"/>
    <w:uiPriority w:val="99"/>
    <w:semiHidden/>
    <w:unhideWhenUsed/>
    <w:rsid w:val="00A56A56"/>
    <w:rPr>
      <w:rFonts w:ascii="Segoe UI" w:hAnsi="Segoe UI" w:cs="Segoe UI"/>
      <w:sz w:val="18"/>
      <w:szCs w:val="18"/>
    </w:rPr>
  </w:style>
  <w:style w:type="character" w:customStyle="1" w:styleId="BalloonTextChar">
    <w:name w:val="Balloon Text Char"/>
    <w:link w:val="BalloonText"/>
    <w:uiPriority w:val="99"/>
    <w:semiHidden/>
    <w:rsid w:val="00A56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9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hostscript.com" TargetMode="External"/><Relationship Id="rId3" Type="http://schemas.openxmlformats.org/officeDocument/2006/relationships/styles" Target="styles.xml"/><Relationship Id="rId7" Type="http://schemas.openxmlformats.org/officeDocument/2006/relationships/hyperlink" Target="http://www.aspe.net" TargetMode="External"/><Relationship Id="rId12" Type="http://schemas.openxmlformats.org/officeDocument/2006/relationships/hyperlink" Target="http://createpdf.ado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lm.nih.gov/bsd/uniform_requirem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image" Target="media/image3.pcz"/><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E35E-0FE2-4C43-AEC9-2FF8AB08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ASPE Extended Abstract Template</vt:lpstr>
    </vt:vector>
  </TitlesOfParts>
  <Company>ASPE</Company>
  <LinksUpToDate>false</LinksUpToDate>
  <CharactersWithSpaces>9089</CharactersWithSpaces>
  <SharedDoc>false</SharedDoc>
  <HLinks>
    <vt:vector size="30" baseType="variant">
      <vt:variant>
        <vt:i4>2556027</vt:i4>
      </vt:variant>
      <vt:variant>
        <vt:i4>12</vt:i4>
      </vt:variant>
      <vt:variant>
        <vt:i4>0</vt:i4>
      </vt:variant>
      <vt:variant>
        <vt:i4>5</vt:i4>
      </vt:variant>
      <vt:variant>
        <vt:lpwstr>http://www.ghostscript.com/</vt:lpwstr>
      </vt:variant>
      <vt:variant>
        <vt:lpwstr/>
      </vt:variant>
      <vt:variant>
        <vt:i4>2752626</vt:i4>
      </vt:variant>
      <vt:variant>
        <vt:i4>9</vt:i4>
      </vt:variant>
      <vt:variant>
        <vt:i4>0</vt:i4>
      </vt:variant>
      <vt:variant>
        <vt:i4>5</vt:i4>
      </vt:variant>
      <vt:variant>
        <vt:lpwstr>http://createpdf.adobe.com/</vt:lpwstr>
      </vt:variant>
      <vt:variant>
        <vt:lpwstr/>
      </vt:variant>
      <vt:variant>
        <vt:i4>983163</vt:i4>
      </vt:variant>
      <vt:variant>
        <vt:i4>6</vt:i4>
      </vt:variant>
      <vt:variant>
        <vt:i4>0</vt:i4>
      </vt:variant>
      <vt:variant>
        <vt:i4>5</vt:i4>
      </vt:variant>
      <vt:variant>
        <vt:lpwstr>http://www.nlm.nih.gov/bsd/uniform_requirements.html</vt:lpwstr>
      </vt:variant>
      <vt:variant>
        <vt:lpwstr/>
      </vt:variant>
      <vt:variant>
        <vt:i4>4325381</vt:i4>
      </vt:variant>
      <vt:variant>
        <vt:i4>3</vt:i4>
      </vt:variant>
      <vt:variant>
        <vt:i4>0</vt:i4>
      </vt:variant>
      <vt:variant>
        <vt:i4>5</vt:i4>
      </vt:variant>
      <vt:variant>
        <vt:lpwstr>http://www.icmje.org/</vt:lpwstr>
      </vt:variant>
      <vt:variant>
        <vt:lpwstr/>
      </vt:variant>
      <vt:variant>
        <vt:i4>6160476</vt:i4>
      </vt:variant>
      <vt:variant>
        <vt:i4>0</vt:i4>
      </vt:variant>
      <vt:variant>
        <vt:i4>0</vt:i4>
      </vt:variant>
      <vt:variant>
        <vt:i4>5</vt:i4>
      </vt:variant>
      <vt:variant>
        <vt:lpwstr>http://www.aspe.net/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 Extended Abstract Template</dc:title>
  <dc:subject/>
  <dc:creator>(multiple)</dc:creator>
  <cp:keywords/>
  <dc:description/>
  <cp:lastModifiedBy>Caitlin Schwab</cp:lastModifiedBy>
  <cp:revision>2</cp:revision>
  <cp:lastPrinted>2019-03-06T18:33:00Z</cp:lastPrinted>
  <dcterms:created xsi:type="dcterms:W3CDTF">2019-03-08T13:25:00Z</dcterms:created>
  <dcterms:modified xsi:type="dcterms:W3CDTF">2019-03-08T13:25:00Z</dcterms:modified>
</cp:coreProperties>
</file>